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F5" w:rsidRDefault="005B5122">
      <w:r>
        <w:rPr>
          <w:rStyle w:val="clanadpis1"/>
        </w:rPr>
        <w:t xml:space="preserve">Kardinál </w:t>
      </w:r>
      <w:proofErr w:type="spellStart"/>
      <w:r>
        <w:rPr>
          <w:rStyle w:val="clanadpis1"/>
        </w:rPr>
        <w:t>Dziwisz</w:t>
      </w:r>
      <w:proofErr w:type="spellEnd"/>
      <w:r>
        <w:rPr>
          <w:rStyle w:val="clanadpis1"/>
        </w:rPr>
        <w:t xml:space="preserve"> požehnal pamätník svätého Jána Pavla II na hore </w:t>
      </w:r>
      <w:proofErr w:type="spellStart"/>
      <w:r>
        <w:rPr>
          <w:rStyle w:val="clanadpis1"/>
        </w:rPr>
        <w:t>Butkov</w:t>
      </w:r>
      <w:proofErr w:type="spellEnd"/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Style w:val="malemodre1"/>
        </w:rPr>
        <w:t>P:3, 22. 06. 2014 19:40, DOM</w:t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Style w:val="clatext1"/>
        </w:rPr>
        <w:t xml:space="preserve">Ladce 22. júna (TK KBS) Nový pamätník svätého Jána Pavla II. na Slovensku pribudol v sobotu 21. júna 2014 vo farnosti Ladce. Na 11. etáži lomu </w:t>
      </w:r>
      <w:proofErr w:type="spellStart"/>
      <w:r>
        <w:rPr>
          <w:rStyle w:val="clatext1"/>
        </w:rPr>
        <w:t>Butkov</w:t>
      </w:r>
      <w:proofErr w:type="spellEnd"/>
      <w:r>
        <w:rPr>
          <w:rStyle w:val="clatext1"/>
        </w:rPr>
        <w:t xml:space="preserve"> ho požehnal krakovský arcibiskup kardinál </w:t>
      </w:r>
      <w:proofErr w:type="spellStart"/>
      <w:r>
        <w:rPr>
          <w:rStyle w:val="clatext1"/>
        </w:rPr>
        <w:t>Stanislaw</w:t>
      </w:r>
      <w:proofErr w:type="spellEnd"/>
      <w:r>
        <w:rPr>
          <w:rStyle w:val="clatext1"/>
        </w:rPr>
        <w:t xml:space="preserve"> </w:t>
      </w:r>
      <w:proofErr w:type="spellStart"/>
      <w:r>
        <w:rPr>
          <w:rStyle w:val="clatext1"/>
        </w:rPr>
        <w:t>Dziwisz</w:t>
      </w:r>
      <w:proofErr w:type="spellEnd"/>
      <w:r>
        <w:rPr>
          <w:rStyle w:val="clatext1"/>
        </w:rPr>
        <w:t xml:space="preserve"> v úvode slávnostnej svätej omše, na ktorej nechýbal žilinský diecézny biskup Mons. Tomáš </w:t>
      </w:r>
      <w:proofErr w:type="spellStart"/>
      <w:r>
        <w:rPr>
          <w:rStyle w:val="clatext1"/>
        </w:rPr>
        <w:t>Galis</w:t>
      </w:r>
      <w:proofErr w:type="spellEnd"/>
      <w:r>
        <w:rPr>
          <w:rStyle w:val="clatext1"/>
        </w:rPr>
        <w:t xml:space="preserve">, desiatky kňazov, </w:t>
      </w:r>
      <w:proofErr w:type="spellStart"/>
      <w:r>
        <w:rPr>
          <w:rStyle w:val="clatext1"/>
        </w:rPr>
        <w:t>rehoľnikov</w:t>
      </w:r>
      <w:proofErr w:type="spellEnd"/>
      <w:r>
        <w:rPr>
          <w:rStyle w:val="clatext1"/>
        </w:rPr>
        <w:t xml:space="preserve"> a približne tisícka veriacich zo Slovenska, Česka i Poľska. Slávnosť spolu pripravili Rímskokatolícky farský úrad v Ladoch a Považská cementáreň a.s. Ladce, v areáli ktorej sa nový pamätník nachádza.</w:t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Style w:val="clatext1"/>
        </w:rPr>
        <w:t xml:space="preserve">Generálny riaditeľ Považskej cementárne Anton </w:t>
      </w:r>
      <w:proofErr w:type="spellStart"/>
      <w:r>
        <w:rPr>
          <w:rStyle w:val="clatext1"/>
        </w:rPr>
        <w:t>Barcík</w:t>
      </w:r>
      <w:proofErr w:type="spellEnd"/>
      <w:r>
        <w:rPr>
          <w:rStyle w:val="clatext1"/>
        </w:rPr>
        <w:t xml:space="preserve"> pri vítaní hostí v kameňolome pripomenul niektoré výnimočnosti hory </w:t>
      </w:r>
      <w:proofErr w:type="spellStart"/>
      <w:r>
        <w:rPr>
          <w:rStyle w:val="clatext1"/>
        </w:rPr>
        <w:t>Butkov</w:t>
      </w:r>
      <w:proofErr w:type="spellEnd"/>
      <w:r>
        <w:rPr>
          <w:rStyle w:val="clatext1"/>
        </w:rPr>
        <w:t xml:space="preserve">. Táto hora dala materiál na tisícky stavieb po celom Slovensku – od priehrad, mostov a diaľnic, až po byty, školy, nemocnice či kostoly. Duchovný rozmer hore dodáva od minulého roku monumentálny kríž, ktorý požehnal jeho iniciátor, páter </w:t>
      </w:r>
      <w:proofErr w:type="spellStart"/>
      <w:r>
        <w:rPr>
          <w:rStyle w:val="clatext1"/>
        </w:rPr>
        <w:t>Elias</w:t>
      </w:r>
      <w:proofErr w:type="spellEnd"/>
      <w:r>
        <w:rPr>
          <w:rStyle w:val="clatext1"/>
        </w:rPr>
        <w:t xml:space="preserve"> </w:t>
      </w:r>
      <w:proofErr w:type="spellStart"/>
      <w:r>
        <w:rPr>
          <w:rStyle w:val="clatext1"/>
        </w:rPr>
        <w:t>Vella</w:t>
      </w:r>
      <w:proofErr w:type="spellEnd"/>
      <w:r>
        <w:rPr>
          <w:rStyle w:val="clatext1"/>
        </w:rPr>
        <w:t xml:space="preserve"> z Malty. „Ani na chvíľu sme neváhali splniť prianie našich poľských priateľov z krakovskej oblasti, aby sme práve na hore </w:t>
      </w:r>
      <w:proofErr w:type="spellStart"/>
      <w:r>
        <w:rPr>
          <w:rStyle w:val="clatext1"/>
        </w:rPr>
        <w:t>Butkov</w:t>
      </w:r>
      <w:proofErr w:type="spellEnd"/>
      <w:r>
        <w:rPr>
          <w:rStyle w:val="clatext1"/>
        </w:rPr>
        <w:t xml:space="preserve"> s kameňolomom, v úzkej súčinnosti s nimi, postavili pamätník </w:t>
      </w:r>
      <w:proofErr w:type="spellStart"/>
      <w:r>
        <w:rPr>
          <w:rStyle w:val="clatext1"/>
        </w:rPr>
        <w:t>sv</w:t>
      </w:r>
      <w:proofErr w:type="spellEnd"/>
      <w:r>
        <w:rPr>
          <w:rStyle w:val="clatext1"/>
        </w:rPr>
        <w:t xml:space="preserve">, Jánovi Pavlovi II, ktorý miloval Slovákov, Slovensko i slovenské hory,“ dodal A. </w:t>
      </w:r>
      <w:proofErr w:type="spellStart"/>
      <w:r>
        <w:rPr>
          <w:rStyle w:val="clatext1"/>
        </w:rPr>
        <w:t>Barcík</w:t>
      </w:r>
      <w:proofErr w:type="spellEnd"/>
      <w:r>
        <w:rPr>
          <w:rStyle w:val="clatext1"/>
        </w:rPr>
        <w:t xml:space="preserve">. </w:t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Style w:val="clatext1"/>
        </w:rPr>
        <w:t xml:space="preserve">Hlavný celebrant slávnosti – kardinál </w:t>
      </w:r>
      <w:proofErr w:type="spellStart"/>
      <w:r>
        <w:rPr>
          <w:rStyle w:val="clatext1"/>
        </w:rPr>
        <w:t>Stanislaw</w:t>
      </w:r>
      <w:proofErr w:type="spellEnd"/>
      <w:r>
        <w:rPr>
          <w:rStyle w:val="clatext1"/>
        </w:rPr>
        <w:t xml:space="preserve"> </w:t>
      </w:r>
      <w:proofErr w:type="spellStart"/>
      <w:r>
        <w:rPr>
          <w:rStyle w:val="clatext1"/>
        </w:rPr>
        <w:t>Dziwisz</w:t>
      </w:r>
      <w:proofErr w:type="spellEnd"/>
      <w:r>
        <w:rPr>
          <w:rStyle w:val="clatext1"/>
        </w:rPr>
        <w:t xml:space="preserve"> z Krakova, ktorý takmer 40 rokov ako osobný sekretár a priateľ žil so svätcom, podčiarkol, že </w:t>
      </w:r>
      <w:proofErr w:type="spellStart"/>
      <w:r>
        <w:rPr>
          <w:rStyle w:val="clatext1"/>
        </w:rPr>
        <w:t>Butkov</w:t>
      </w:r>
      <w:proofErr w:type="spellEnd"/>
      <w:r>
        <w:rPr>
          <w:rStyle w:val="clatext1"/>
        </w:rPr>
        <w:t xml:space="preserve"> bude pripomínať časť života Karola </w:t>
      </w:r>
      <w:proofErr w:type="spellStart"/>
      <w:r>
        <w:rPr>
          <w:rStyle w:val="clatext1"/>
        </w:rPr>
        <w:t>Wojtylu</w:t>
      </w:r>
      <w:proofErr w:type="spellEnd"/>
      <w:r>
        <w:rPr>
          <w:rStyle w:val="clatext1"/>
        </w:rPr>
        <w:t xml:space="preserve">, ktorý počas vojny ako mladý muž tvrdo pracoval v poľskom kameňolome </w:t>
      </w:r>
      <w:proofErr w:type="spellStart"/>
      <w:r>
        <w:rPr>
          <w:rStyle w:val="clatext1"/>
        </w:rPr>
        <w:t>Zakrzowek</w:t>
      </w:r>
      <w:proofErr w:type="spellEnd"/>
      <w:r>
        <w:rPr>
          <w:rStyle w:val="clatext1"/>
        </w:rPr>
        <w:t>, Po tejto krátkej skúsenosti potom prestal pracovať v kameňolome, ale po celý život bol človekom ťažkej práce na poli cirkvi. „Keby nebolo Jána Pavla II., nemohli by sme sa takto slobodne stretávať v tejto krajine, aj jeho zásluhou môžu aj národy východnej a strednej Európy žiť v slobodnom svete.“ Osobitne ho potešilo, že pamätník je výsledkom slovensko-poľskej spolupráce: „Je to ďalší dôkaz, že Tatry Slovákov nerozdeľujú, ale spájajú.“</w:t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Style w:val="clatext1"/>
        </w:rPr>
        <w:t xml:space="preserve">Kardinál </w:t>
      </w:r>
      <w:proofErr w:type="spellStart"/>
      <w:r>
        <w:rPr>
          <w:rStyle w:val="clatext1"/>
        </w:rPr>
        <w:t>Dzivisz</w:t>
      </w:r>
      <w:proofErr w:type="spellEnd"/>
      <w:r>
        <w:rPr>
          <w:rStyle w:val="clatext1"/>
        </w:rPr>
        <w:t xml:space="preserve"> vydal aj svedectvo o láske Jána Pavla II. k Slovákom. „Slovensko bolo – popri Poľsku – jedinou krajinou, v ktorej tento svätý otec navštívil postupne všetky diecézy...„Nech Boh žehná všetkých, ktorým fabrika pod týmto pamätníkom dáva prácu, jej obchodným partnerom, jej zamestnancom a ich rodinám. Nech Boh žehná všetky mestá a dediny pod touto horou, nech Boh žehná drahé Slovensko. Nech vás sprevádza orodovanie Sedembolestnej Panny Márie – Patrónky Slovenska. Nech sa za vás prihovára svätý Ján Pavol II, ktorý vám ďakuje za vašu lásku k nemu, vyjadrenú aj v jeho pamätníku, ktorý dnes odhaľujeme a posväcujeme. Som presvedčený, že z výšky na nás hľadí a všetkých nás žehná,“ zdôraznil v závere slávnostnej homílie kardinál </w:t>
      </w:r>
      <w:proofErr w:type="spellStart"/>
      <w:r>
        <w:rPr>
          <w:rStyle w:val="clatext1"/>
        </w:rPr>
        <w:t>Dziwisz</w:t>
      </w:r>
      <w:proofErr w:type="spellEnd"/>
      <w:r>
        <w:rPr>
          <w:rStyle w:val="clatext1"/>
        </w:rPr>
        <w:t>.</w:t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Style w:val="clatext1"/>
        </w:rPr>
        <w:t xml:space="preserve">Žilinský diecézny biskup Tomáš </w:t>
      </w:r>
      <w:proofErr w:type="spellStart"/>
      <w:r>
        <w:rPr>
          <w:rStyle w:val="clatext1"/>
        </w:rPr>
        <w:t>Galis</w:t>
      </w:r>
      <w:proofErr w:type="spellEnd"/>
      <w:r>
        <w:rPr>
          <w:rStyle w:val="clatext1"/>
        </w:rPr>
        <w:t xml:space="preserve"> očakáva, že nový pamätník na hore </w:t>
      </w:r>
      <w:proofErr w:type="spellStart"/>
      <w:r>
        <w:rPr>
          <w:rStyle w:val="clatext1"/>
        </w:rPr>
        <w:t>Butkov</w:t>
      </w:r>
      <w:proofErr w:type="spellEnd"/>
      <w:r>
        <w:rPr>
          <w:rStyle w:val="clatext1"/>
        </w:rPr>
        <w:t xml:space="preserve"> má veľký potenciál, aby evanjelium z tohto miesta mohlo vstúpiť do každého domu, rodiny a do  každodenného života.: „Na tomto mieste Žilinskej diecézy je pamätník a kríž, ktorý pozýva všetkých do Slávy a v zmysle známeho – Per </w:t>
      </w:r>
      <w:proofErr w:type="spellStart"/>
      <w:r>
        <w:rPr>
          <w:rStyle w:val="clatext1"/>
        </w:rPr>
        <w:t>crucem</w:t>
      </w:r>
      <w:proofErr w:type="spellEnd"/>
      <w:r>
        <w:rPr>
          <w:rStyle w:val="clatext1"/>
        </w:rPr>
        <w:t xml:space="preserve"> ad </w:t>
      </w:r>
      <w:proofErr w:type="spellStart"/>
      <w:r>
        <w:rPr>
          <w:rStyle w:val="clatext1"/>
        </w:rPr>
        <w:t>lucem</w:t>
      </w:r>
      <w:proofErr w:type="spellEnd"/>
      <w:r>
        <w:rPr>
          <w:rStyle w:val="clatext1"/>
        </w:rPr>
        <w:t xml:space="preserve"> - môže všetkým pomôcť, aby sa stali lepšími.“ Výnimočnosť chvíle podčiarkol aj hudobný sprievod speváckeho zboru z Novej Dubnice The </w:t>
      </w:r>
      <w:proofErr w:type="spellStart"/>
      <w:r>
        <w:rPr>
          <w:rStyle w:val="clatext1"/>
        </w:rPr>
        <w:t>Gospel</w:t>
      </w:r>
      <w:proofErr w:type="spellEnd"/>
      <w:r>
        <w:rPr>
          <w:rStyle w:val="clatext1"/>
        </w:rPr>
        <w:t xml:space="preserve"> </w:t>
      </w:r>
      <w:proofErr w:type="spellStart"/>
      <w:r>
        <w:rPr>
          <w:rStyle w:val="clatext1"/>
        </w:rPr>
        <w:t>Family</w:t>
      </w:r>
      <w:proofErr w:type="spellEnd"/>
      <w:r>
        <w:rPr>
          <w:rStyle w:val="clatext1"/>
        </w:rPr>
        <w:t>, ktorý zaspieval aj obľúbené piesne Jána Pavla II – Bárka a </w:t>
      </w:r>
      <w:proofErr w:type="spellStart"/>
      <w:r>
        <w:rPr>
          <w:rStyle w:val="clatext1"/>
        </w:rPr>
        <w:t>Goraľu</w:t>
      </w:r>
      <w:proofErr w:type="spellEnd"/>
      <w:r>
        <w:rPr>
          <w:rStyle w:val="clatext1"/>
        </w:rPr>
        <w:t xml:space="preserve">, </w:t>
      </w:r>
      <w:proofErr w:type="spellStart"/>
      <w:r>
        <w:rPr>
          <w:rStyle w:val="clatext1"/>
        </w:rPr>
        <w:t>czy</w:t>
      </w:r>
      <w:proofErr w:type="spellEnd"/>
      <w:r>
        <w:rPr>
          <w:rStyle w:val="clatext1"/>
        </w:rPr>
        <w:t xml:space="preserve"> ci </w:t>
      </w:r>
      <w:proofErr w:type="spellStart"/>
      <w:r>
        <w:rPr>
          <w:rStyle w:val="clatext1"/>
        </w:rPr>
        <w:t>ne</w:t>
      </w:r>
      <w:proofErr w:type="spellEnd"/>
      <w:r>
        <w:rPr>
          <w:rStyle w:val="clatext1"/>
        </w:rPr>
        <w:t xml:space="preserve"> </w:t>
      </w:r>
      <w:proofErr w:type="spellStart"/>
      <w:r>
        <w:rPr>
          <w:rStyle w:val="clatext1"/>
        </w:rPr>
        <w:t>žaľ</w:t>
      </w:r>
      <w:proofErr w:type="spellEnd"/>
      <w:r>
        <w:rPr>
          <w:rStyle w:val="clatext1"/>
        </w:rPr>
        <w:t xml:space="preserve">. </w:t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Style w:val="clatext1"/>
        </w:rPr>
        <w:t xml:space="preserve">Predstavitelia farských a obecných úradov v Ladcoch a Beluši podpísali s vedením </w:t>
      </w:r>
      <w:proofErr w:type="spellStart"/>
      <w:r>
        <w:rPr>
          <w:rStyle w:val="clatext1"/>
        </w:rPr>
        <w:t>ladeckej</w:t>
      </w:r>
      <w:proofErr w:type="spellEnd"/>
      <w:r>
        <w:rPr>
          <w:rStyle w:val="clatext1"/>
        </w:rPr>
        <w:t xml:space="preserve"> cementárne dokument o záštite nad miestom požehnania na hore </w:t>
      </w:r>
      <w:proofErr w:type="spellStart"/>
      <w:r>
        <w:rPr>
          <w:rStyle w:val="clatext1"/>
        </w:rPr>
        <w:t>Butkov</w:t>
      </w:r>
      <w:proofErr w:type="spellEnd"/>
      <w:r>
        <w:rPr>
          <w:rStyle w:val="clatext1"/>
        </w:rPr>
        <w:t xml:space="preserve">. A. </w:t>
      </w:r>
      <w:proofErr w:type="spellStart"/>
      <w:r>
        <w:rPr>
          <w:rStyle w:val="clatext1"/>
        </w:rPr>
        <w:t>Barcík</w:t>
      </w:r>
      <w:proofErr w:type="spellEnd"/>
      <w:r>
        <w:rPr>
          <w:rStyle w:val="clatext1"/>
        </w:rPr>
        <w:t xml:space="preserve"> vyslovil želanie: „ aby sa toto miesto stalo malou, ale významnou svätyňou, ktorá bude ako maják ukazovať bezpečne cestu k pravde, k pravým hodnotám, bližšie k ľuďom a hlavne bližšie k Bohu.“ Kardinál </w:t>
      </w:r>
      <w:proofErr w:type="spellStart"/>
      <w:r>
        <w:rPr>
          <w:rStyle w:val="clatext1"/>
        </w:rPr>
        <w:t>S.Dziwisz</w:t>
      </w:r>
      <w:proofErr w:type="spellEnd"/>
      <w:r>
        <w:rPr>
          <w:rStyle w:val="clatext1"/>
        </w:rPr>
        <w:t xml:space="preserve"> navštívil aj stavbu nového kostola Svätého Milosrdenstva v Ladcoch. Pri tejto príležitosti odovzdal farnosti a veriacim relikviu krvi sv. Jána Pavla II.</w:t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Style w:val="clatext1"/>
        </w:rPr>
        <w:t>Podrobnosti o pamätníku</w:t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Style w:val="clatext1"/>
        </w:rPr>
        <w:t xml:space="preserve">Nový pamätník pozostáva z farebného obrazu Jána Pavla II, ktorý je v žulovom ráme osadený do skaly z lomu </w:t>
      </w:r>
      <w:proofErr w:type="spellStart"/>
      <w:r>
        <w:rPr>
          <w:rStyle w:val="clatext1"/>
        </w:rPr>
        <w:t>Butkov</w:t>
      </w:r>
      <w:proofErr w:type="spellEnd"/>
      <w:r>
        <w:rPr>
          <w:rStyle w:val="clatext1"/>
        </w:rPr>
        <w:t xml:space="preserve">. Nad portrétom je známe posolstvo Svätého otca Slovákom „Nebojte sa.“. Pod obrazom je relikviár, ktorý obsahuje úlomok skaly z lomu v </w:t>
      </w:r>
      <w:proofErr w:type="spellStart"/>
      <w:r>
        <w:rPr>
          <w:rStyle w:val="clatext1"/>
        </w:rPr>
        <w:t>Zakrzoweku</w:t>
      </w:r>
      <w:proofErr w:type="spellEnd"/>
      <w:r>
        <w:rPr>
          <w:rStyle w:val="clatext1"/>
        </w:rPr>
        <w:t xml:space="preserve"> pri Krakove, kde mladý Karol </w:t>
      </w:r>
      <w:proofErr w:type="spellStart"/>
      <w:r>
        <w:rPr>
          <w:rStyle w:val="clatext1"/>
        </w:rPr>
        <w:t>Wojtyla</w:t>
      </w:r>
      <w:proofErr w:type="spellEnd"/>
      <w:r>
        <w:rPr>
          <w:rStyle w:val="clatext1"/>
        </w:rPr>
        <w:t xml:space="preserve"> počas vojny pracoval. Súčasťou relikviára sú aj osobné predmety, ktoré svätca sprevádzali celý život : časť rehoľného odevu – škapuliar od rehole bosých karmelitánov vo </w:t>
      </w:r>
      <w:proofErr w:type="spellStart"/>
      <w:r>
        <w:rPr>
          <w:rStyle w:val="clatext1"/>
        </w:rPr>
        <w:t>Wadoviciach</w:t>
      </w:r>
      <w:proofErr w:type="spellEnd"/>
      <w:r>
        <w:rPr>
          <w:rStyle w:val="clatext1"/>
        </w:rPr>
        <w:t xml:space="preserve"> z roku 1929 i jeho obľúbená  ikona s podobizňou Panny Márie z </w:t>
      </w:r>
      <w:proofErr w:type="spellStart"/>
      <w:r>
        <w:rPr>
          <w:rStyle w:val="clatext1"/>
        </w:rPr>
        <w:t>Kalwarie</w:t>
      </w:r>
      <w:proofErr w:type="spellEnd"/>
      <w:r>
        <w:rPr>
          <w:rStyle w:val="clatext1"/>
        </w:rPr>
        <w:t xml:space="preserve"> </w:t>
      </w:r>
      <w:proofErr w:type="spellStart"/>
      <w:r>
        <w:rPr>
          <w:rStyle w:val="clatext1"/>
        </w:rPr>
        <w:t>Zebrzydowskej</w:t>
      </w:r>
      <w:proofErr w:type="spellEnd"/>
      <w:r>
        <w:rPr>
          <w:rStyle w:val="clatext1"/>
        </w:rPr>
        <w:t xml:space="preserve">. Pozadie pamätníka dotvárajú dva kamenné balvany so žulovými tabuľami s nápisom </w:t>
      </w:r>
      <w:proofErr w:type="spellStart"/>
      <w:r>
        <w:rPr>
          <w:rStyle w:val="clatext1"/>
        </w:rPr>
        <w:t>Totus</w:t>
      </w:r>
      <w:proofErr w:type="spellEnd"/>
      <w:r>
        <w:rPr>
          <w:rStyle w:val="clatext1"/>
        </w:rPr>
        <w:t xml:space="preserve"> </w:t>
      </w:r>
      <w:proofErr w:type="spellStart"/>
      <w:r>
        <w:rPr>
          <w:rStyle w:val="clatext1"/>
        </w:rPr>
        <w:t>tuus</w:t>
      </w:r>
      <w:proofErr w:type="spellEnd"/>
      <w:r>
        <w:rPr>
          <w:rStyle w:val="clatext1"/>
        </w:rPr>
        <w:t xml:space="preserve"> Maria a </w:t>
      </w:r>
      <w:proofErr w:type="spellStart"/>
      <w:r>
        <w:rPr>
          <w:rStyle w:val="clatext1"/>
        </w:rPr>
        <w:t>Totus</w:t>
      </w:r>
      <w:proofErr w:type="spellEnd"/>
      <w:r>
        <w:rPr>
          <w:rStyle w:val="clatext1"/>
        </w:rPr>
        <w:t xml:space="preserve"> </w:t>
      </w:r>
      <w:proofErr w:type="spellStart"/>
      <w:r>
        <w:rPr>
          <w:rStyle w:val="clatext1"/>
        </w:rPr>
        <w:t>tuus</w:t>
      </w:r>
      <w:proofErr w:type="spellEnd"/>
      <w:r>
        <w:rPr>
          <w:rStyle w:val="clatext1"/>
        </w:rPr>
        <w:t xml:space="preserve"> Amen. Novým prvkom v areáli sú aj tri balvany so žulovými tabuľami s odkazom na Starý zákon, Nový zákon, ako aj  na pamiatku svätcov Cyrila a Metoda. Pri príležitosti požehnania pamätníka bola vydaná aj pamätná medaila, pamätný list i obrázok svätca s modlitbou o vyprosenie milosti.</w:t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Fonts w:ascii="Arial CE" w:hAnsi="Arial CE" w:cs="Arial CE"/>
          <w:color w:val="000000"/>
          <w:sz w:val="18"/>
          <w:szCs w:val="18"/>
        </w:rPr>
        <w:br/>
      </w:r>
      <w:r>
        <w:rPr>
          <w:rStyle w:val="clatext1"/>
        </w:rPr>
        <w:t>TK KBS informoval Peter Toman</w:t>
      </w:r>
      <w:bookmarkStart w:id="0" w:name="_GoBack"/>
      <w:bookmarkEnd w:id="0"/>
    </w:p>
    <w:sectPr w:rsidR="00C92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22"/>
    <w:rsid w:val="005B5122"/>
    <w:rsid w:val="00C9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DC0A2-6A18-4213-B0A5-F3E1B365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lanadpis1">
    <w:name w:val="clanadpis1"/>
    <w:basedOn w:val="Predvolenpsmoodseku"/>
    <w:rsid w:val="005B5122"/>
    <w:rPr>
      <w:rFonts w:ascii="Arial CE" w:hAnsi="Arial CE" w:cs="Arial CE" w:hint="default"/>
      <w:b/>
      <w:bCs/>
      <w:color w:val="000000"/>
      <w:sz w:val="21"/>
      <w:szCs w:val="21"/>
    </w:rPr>
  </w:style>
  <w:style w:type="character" w:customStyle="1" w:styleId="malemodre1">
    <w:name w:val="malemodre1"/>
    <w:basedOn w:val="Predvolenpsmoodseku"/>
    <w:rsid w:val="005B5122"/>
    <w:rPr>
      <w:rFonts w:ascii="Arial CE" w:hAnsi="Arial CE" w:cs="Arial CE" w:hint="default"/>
      <w:b w:val="0"/>
      <w:bCs w:val="0"/>
      <w:color w:val="000000"/>
      <w:sz w:val="17"/>
      <w:szCs w:val="17"/>
    </w:rPr>
  </w:style>
  <w:style w:type="character" w:customStyle="1" w:styleId="clatext1">
    <w:name w:val="clatext1"/>
    <w:basedOn w:val="Predvolenpsmoodseku"/>
    <w:rsid w:val="005B5122"/>
    <w:rPr>
      <w:rFonts w:ascii="Arial CE" w:hAnsi="Arial CE" w:cs="Arial CE" w:hint="default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1</cp:revision>
  <dcterms:created xsi:type="dcterms:W3CDTF">2016-05-14T07:42:00Z</dcterms:created>
  <dcterms:modified xsi:type="dcterms:W3CDTF">2016-05-14T07:42:00Z</dcterms:modified>
</cp:coreProperties>
</file>